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Default="005C2071" w:rsidP="005C2071">
      <w:pPr>
        <w:jc w:val="center"/>
        <w:rPr>
          <w:sz w:val="32"/>
          <w:szCs w:val="32"/>
        </w:rPr>
      </w:pPr>
      <w:r w:rsidRPr="005C2071">
        <w:rPr>
          <w:sz w:val="32"/>
          <w:szCs w:val="32"/>
        </w:rPr>
        <w:t>Homélie Jeudi-Saint</w:t>
      </w:r>
      <w:r w:rsidR="00CC093F">
        <w:rPr>
          <w:sz w:val="32"/>
          <w:szCs w:val="32"/>
        </w:rPr>
        <w:t xml:space="preserve"> 2015</w:t>
      </w:r>
    </w:p>
    <w:p w:rsidR="005C2071" w:rsidRPr="00AA6587" w:rsidRDefault="00582DF2" w:rsidP="005C2071">
      <w:pPr>
        <w:jc w:val="center"/>
        <w:rPr>
          <w:b/>
          <w:i/>
          <w:sz w:val="32"/>
          <w:szCs w:val="32"/>
        </w:rPr>
      </w:pPr>
      <w:r w:rsidRPr="00AA6587">
        <w:rPr>
          <w:b/>
          <w:i/>
          <w:sz w:val="32"/>
          <w:szCs w:val="32"/>
        </w:rPr>
        <w:t>Bienveillant comme lui, jusqu’au bout.</w:t>
      </w:r>
    </w:p>
    <w:p w:rsidR="00582DF2" w:rsidRDefault="003101B9" w:rsidP="003101B9">
      <w:pPr>
        <w:rPr>
          <w:sz w:val="32"/>
          <w:szCs w:val="32"/>
        </w:rPr>
      </w:pPr>
      <w:r>
        <w:rPr>
          <w:sz w:val="32"/>
          <w:szCs w:val="32"/>
        </w:rPr>
        <w:t xml:space="preserve">Connaissez-vous l’histoire du </w:t>
      </w:r>
      <w:r w:rsidR="00CC093F">
        <w:rPr>
          <w:sz w:val="32"/>
          <w:szCs w:val="32"/>
        </w:rPr>
        <w:t>« </w:t>
      </w:r>
      <w:r>
        <w:rPr>
          <w:sz w:val="32"/>
          <w:szCs w:val="32"/>
        </w:rPr>
        <w:t>tablier</w:t>
      </w:r>
      <w:r w:rsidR="00CC093F">
        <w:rPr>
          <w:sz w:val="32"/>
          <w:szCs w:val="32"/>
        </w:rPr>
        <w:t xml:space="preserve"> de grand-mère »</w:t>
      </w:r>
      <w:r>
        <w:rPr>
          <w:sz w:val="32"/>
          <w:szCs w:val="32"/>
        </w:rPr>
        <w:t xml:space="preserve"> ?</w:t>
      </w:r>
    </w:p>
    <w:p w:rsidR="00CC093F" w:rsidRDefault="00CC093F" w:rsidP="003101B9">
      <w:pPr>
        <w:rPr>
          <w:sz w:val="32"/>
          <w:szCs w:val="32"/>
        </w:rPr>
      </w:pPr>
      <w:r>
        <w:rPr>
          <w:sz w:val="32"/>
          <w:szCs w:val="32"/>
        </w:rPr>
        <w:t>Laissez-moi vous la raconter…</w:t>
      </w:r>
    </w:p>
    <w:p w:rsidR="003101B9" w:rsidRPr="003101B9" w:rsidRDefault="00CC093F" w:rsidP="003101B9">
      <w:pPr>
        <w:shd w:val="clear" w:color="auto" w:fill="FFFAE6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Vous vous souvenez qu’autrefois, l</w:t>
      </w:r>
      <w:r w:rsidR="003101B9"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 xml:space="preserve">es mères et 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 xml:space="preserve">les </w:t>
      </w:r>
      <w:r w:rsidR="003101B9"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grand-mères portaient un tablier par-dessus leurs vêtements pour les protéger car elles avaient peu de robes de rechange.</w:t>
      </w:r>
      <w:r w:rsidR="003101B9" w:rsidRPr="003101B9"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  <w:t xml:space="preserve">   </w:t>
      </w:r>
    </w:p>
    <w:p w:rsidR="007A221C" w:rsidRPr="00593746" w:rsidRDefault="003101B9" w:rsidP="003101B9">
      <w:pPr>
        <w:shd w:val="clear" w:color="auto" w:fill="FFFAE6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</w:pPr>
      <w:r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En fait, il était beaucoup plus facile de laver un tablier habituellement en coton qu’une robe</w:t>
      </w:r>
      <w:r w:rsidR="007A221C" w:rsidRPr="00593746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.</w:t>
      </w:r>
    </w:p>
    <w:p w:rsidR="003101B9" w:rsidRPr="003101B9" w:rsidRDefault="003101B9" w:rsidP="003101B9">
      <w:pPr>
        <w:shd w:val="clear" w:color="auto" w:fill="FFFAE6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</w:pPr>
      <w:r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Le principal usage du tablier de grand-mère était donc de protéger la robe, mais en plus de cela:   </w:t>
      </w:r>
      <w:r w:rsidRPr="003101B9"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  <w:t xml:space="preserve">  </w:t>
      </w:r>
    </w:p>
    <w:p w:rsidR="007A221C" w:rsidRPr="00593746" w:rsidRDefault="00EB5B1C" w:rsidP="003101B9">
      <w:pPr>
        <w:shd w:val="clear" w:color="auto" w:fill="FFFAE6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</w:pPr>
      <w:r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Il</w:t>
      </w:r>
      <w:r w:rsidR="003101B9"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 xml:space="preserve"> servait de gant pour retirer un plat brûlant du fourneau</w:t>
      </w:r>
      <w:r w:rsidR="007A221C" w:rsidRPr="00593746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.</w:t>
      </w:r>
    </w:p>
    <w:p w:rsidR="003101B9" w:rsidRPr="003101B9" w:rsidRDefault="003101B9" w:rsidP="003101B9">
      <w:pPr>
        <w:shd w:val="clear" w:color="auto" w:fill="FFFAE6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</w:pPr>
      <w:r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Il était merveilleux pour essuyer les larmes des enfants et, à certaines occasions, pour nettoyer les frimousses salies.</w:t>
      </w:r>
      <w:r w:rsidRPr="003101B9"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  <w:t xml:space="preserve"> </w:t>
      </w:r>
    </w:p>
    <w:p w:rsidR="007A221C" w:rsidRPr="00593746" w:rsidRDefault="003101B9" w:rsidP="003101B9">
      <w:pPr>
        <w:shd w:val="clear" w:color="auto" w:fill="FFFAE6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</w:pPr>
      <w:r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 xml:space="preserve">Depuis le poulailler, le tablier servait à transporter les </w:t>
      </w:r>
      <w:r w:rsidR="007A221C" w:rsidRPr="00593746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œufs.</w:t>
      </w:r>
    </w:p>
    <w:p w:rsidR="003101B9" w:rsidRPr="003101B9" w:rsidRDefault="003101B9" w:rsidP="003101B9">
      <w:pPr>
        <w:shd w:val="clear" w:color="auto" w:fill="FFFAE6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</w:pPr>
      <w:r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 </w:t>
      </w:r>
      <w:r w:rsidR="007A221C" w:rsidRPr="00593746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E</w:t>
      </w:r>
      <w:r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 xml:space="preserve">t parfois les </w:t>
      </w:r>
      <w:r w:rsidR="00EB5B1C"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œufs</w:t>
      </w:r>
      <w:r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 xml:space="preserve"> à moitié éclos, que maman déposait dans un fourneau tiède afin de faciliter leur éclosion. </w:t>
      </w:r>
      <w:r w:rsidRPr="003101B9"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  <w:t xml:space="preserve">  </w:t>
      </w:r>
    </w:p>
    <w:p w:rsidR="003101B9" w:rsidRPr="003101B9" w:rsidRDefault="003101B9" w:rsidP="003101B9">
      <w:pPr>
        <w:shd w:val="clear" w:color="auto" w:fill="FFFAE6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</w:pPr>
      <w:r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 xml:space="preserve">Quand il y avait de la visite, le tablier servait d'abri aux enfants timides… Par temps </w:t>
      </w:r>
      <w:r w:rsidR="00EB5B1C"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frais,</w:t>
      </w:r>
      <w:r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 xml:space="preserve"> maman le relevait pour s’y emmitoufler les bras et les épaules. &gt; &gt; Par temps chaud, alors qu’elle cuisinait devant le poêle à bois, elle y épongeait la sueur de son front. </w:t>
      </w:r>
      <w:r w:rsidRPr="003101B9"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  <w:t xml:space="preserve">  </w:t>
      </w:r>
    </w:p>
    <w:p w:rsidR="003101B9" w:rsidRPr="003101B9" w:rsidRDefault="003101B9" w:rsidP="003101B9">
      <w:pPr>
        <w:shd w:val="clear" w:color="auto" w:fill="FFFAE6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</w:pPr>
      <w:r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Ce bon vieux tablier faisait aussi office de soufflet, alors qu’elle l’agitait au dessus du feu de bois pour le ranimer. </w:t>
      </w:r>
      <w:r w:rsidRPr="003101B9"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  <w:t xml:space="preserve">  </w:t>
      </w:r>
    </w:p>
    <w:p w:rsidR="003101B9" w:rsidRPr="003101B9" w:rsidRDefault="003101B9" w:rsidP="003101B9">
      <w:pPr>
        <w:shd w:val="clear" w:color="auto" w:fill="FFFAE6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</w:pPr>
      <w:r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C'est lui qui servait à trans</w:t>
      </w:r>
      <w:r w:rsidR="007A221C" w:rsidRPr="00593746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porter</w:t>
      </w:r>
      <w:r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 xml:space="preserve"> pommes de terre et bois sec jusque dans la cuisine. </w:t>
      </w:r>
      <w:r w:rsidRPr="003101B9"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  <w:t xml:space="preserve">  </w:t>
      </w:r>
    </w:p>
    <w:p w:rsidR="007A221C" w:rsidRPr="00593746" w:rsidRDefault="003101B9" w:rsidP="003101B9">
      <w:pPr>
        <w:shd w:val="clear" w:color="auto" w:fill="FFFAE6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</w:pPr>
      <w:r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Depuis le potager, il servait de panier pour de nombreux légumes</w:t>
      </w:r>
      <w:r w:rsidR="007A221C" w:rsidRPr="00593746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.</w:t>
      </w:r>
      <w:r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 xml:space="preserve"> </w:t>
      </w:r>
    </w:p>
    <w:p w:rsidR="007A221C" w:rsidRPr="00593746" w:rsidRDefault="007A221C" w:rsidP="003101B9">
      <w:pPr>
        <w:shd w:val="clear" w:color="auto" w:fill="FFFAE6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</w:pPr>
    </w:p>
    <w:p w:rsidR="003101B9" w:rsidRPr="003101B9" w:rsidRDefault="003101B9" w:rsidP="003101B9">
      <w:pPr>
        <w:shd w:val="clear" w:color="auto" w:fill="FFFAE6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</w:pPr>
      <w:r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 xml:space="preserve">Quand des visiteurs arrivaient à l’improviste, c'était surprenant de voir avec quelle rapidité ce vieux tablier pouvait </w:t>
      </w:r>
      <w:r w:rsidRPr="00593746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chasser l</w:t>
      </w:r>
      <w:r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a poussière.</w:t>
      </w:r>
      <w:r w:rsidRPr="003101B9"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  <w:t xml:space="preserve"> </w:t>
      </w:r>
    </w:p>
    <w:p w:rsidR="003101B9" w:rsidRPr="003101B9" w:rsidRDefault="003101B9" w:rsidP="003101B9">
      <w:pPr>
        <w:shd w:val="clear" w:color="auto" w:fill="FFFAE6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</w:pPr>
      <w:r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A l'heure du repas, grand-mère allait sur le perron agiter son tablier, c’était signe que le dîner était prêt,</w:t>
      </w:r>
      <w:r w:rsidRPr="003101B9"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  <w:t xml:space="preserve"> </w:t>
      </w:r>
    </w:p>
    <w:p w:rsidR="003101B9" w:rsidRPr="003101B9" w:rsidRDefault="00EB5B1C" w:rsidP="003101B9">
      <w:pPr>
        <w:shd w:val="clear" w:color="auto" w:fill="FFFAE6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</w:pPr>
      <w:r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Et</w:t>
      </w:r>
      <w:r w:rsidR="003101B9"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 xml:space="preserve"> les hommes aux champs savaient qu'ils devaient passer à table. </w:t>
      </w:r>
      <w:r w:rsidR="003101B9" w:rsidRPr="003101B9"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  <w:t xml:space="preserve">  </w:t>
      </w:r>
    </w:p>
    <w:p w:rsidR="007A221C" w:rsidRPr="00593746" w:rsidRDefault="007A221C" w:rsidP="003101B9">
      <w:pPr>
        <w:shd w:val="clear" w:color="auto" w:fill="FFFAE6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</w:pPr>
    </w:p>
    <w:p w:rsidR="003101B9" w:rsidRPr="003101B9" w:rsidRDefault="003101B9" w:rsidP="003101B9">
      <w:pPr>
        <w:shd w:val="clear" w:color="auto" w:fill="FFFAE6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</w:pPr>
      <w:r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Il faudra de bien longues années, avant que quelqu'un invente un vêtement,</w:t>
      </w:r>
      <w:r w:rsidRPr="003101B9"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  <w:t xml:space="preserve"> </w:t>
      </w:r>
    </w:p>
    <w:p w:rsidR="003101B9" w:rsidRPr="003101B9" w:rsidRDefault="00EB5B1C" w:rsidP="003101B9">
      <w:pPr>
        <w:shd w:val="clear" w:color="auto" w:fill="FFFAE6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</w:pPr>
      <w:proofErr w:type="gramStart"/>
      <w:r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q</w:t>
      </w:r>
      <w:r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ui</w:t>
      </w:r>
      <w:proofErr w:type="gramEnd"/>
      <w:r w:rsidR="003101B9"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 xml:space="preserve"> puisse rivaliser avec ce bon vieux tablier utile à tant de choses. </w:t>
      </w:r>
      <w:r w:rsidR="003101B9" w:rsidRPr="003101B9"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  <w:t xml:space="preserve">  </w:t>
      </w:r>
    </w:p>
    <w:p w:rsidR="003101B9" w:rsidRPr="003101B9" w:rsidRDefault="007A221C" w:rsidP="003101B9">
      <w:pPr>
        <w:shd w:val="clear" w:color="auto" w:fill="FFFAE6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</w:pPr>
      <w:r w:rsidRPr="00593746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lastRenderedPageBreak/>
        <w:t>Mais attention au d</w:t>
      </w:r>
      <w:r w:rsidR="003101B9"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anger ? </w:t>
      </w:r>
      <w:r w:rsidR="003101B9" w:rsidRPr="003101B9"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  <w:t xml:space="preserve">  </w:t>
      </w:r>
    </w:p>
    <w:p w:rsidR="003101B9" w:rsidRDefault="003101B9" w:rsidP="003101B9">
      <w:pPr>
        <w:shd w:val="clear" w:color="auto" w:fill="FFFAE6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</w:pPr>
      <w:r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 xml:space="preserve">On </w:t>
      </w:r>
      <w:r w:rsidR="007A221C" w:rsidRPr="00593746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 xml:space="preserve">risque de devenir </w:t>
      </w:r>
      <w:r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 xml:space="preserve"> bien fou aujourd’hui rien que de songer à la quantité de microbes qui pouvaient s’accumuler sur le tablier en une seule journée ! </w:t>
      </w:r>
      <w:r w:rsidRPr="003101B9"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  <w:t xml:space="preserve">  </w:t>
      </w:r>
    </w:p>
    <w:p w:rsidR="004F2539" w:rsidRPr="003101B9" w:rsidRDefault="004F2539" w:rsidP="003101B9">
      <w:pPr>
        <w:shd w:val="clear" w:color="auto" w:fill="FFFAE6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</w:pPr>
    </w:p>
    <w:p w:rsidR="003101B9" w:rsidRPr="003101B9" w:rsidRDefault="004F2539" w:rsidP="003101B9">
      <w:pPr>
        <w:shd w:val="clear" w:color="auto" w:fill="FFFAE6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Heureusement, e</w:t>
      </w:r>
      <w:r w:rsidR="003101B9"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 xml:space="preserve">n </w:t>
      </w:r>
      <w:r w:rsidR="00EB5B1C"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réalité,</w:t>
      </w:r>
      <w:r w:rsidR="003101B9"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 </w:t>
      </w:r>
      <w:r w:rsidR="003101B9" w:rsidRPr="003101B9"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  <w:t xml:space="preserve"> </w:t>
      </w:r>
      <w:r w:rsidR="003101B9" w:rsidRPr="00593746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l</w:t>
      </w:r>
      <w:r w:rsidR="003101B9"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a seule chose que les enfants de l’époque aient attrapée au contact du tablier de maman ou de grand-maman,    </w:t>
      </w:r>
      <w:r w:rsidR="003101B9" w:rsidRPr="003101B9"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  <w:t xml:space="preserve">  </w:t>
      </w:r>
    </w:p>
    <w:p w:rsidR="003101B9" w:rsidRPr="003101B9" w:rsidRDefault="003101B9" w:rsidP="003101B9">
      <w:pPr>
        <w:shd w:val="clear" w:color="auto" w:fill="FFFAE6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</w:pPr>
      <w:r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c’est de l’amour ! </w:t>
      </w:r>
      <w:r w:rsidRPr="003101B9"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  <w:t xml:space="preserve">  </w:t>
      </w:r>
    </w:p>
    <w:p w:rsidR="003101B9" w:rsidRPr="003101B9" w:rsidRDefault="003101B9" w:rsidP="003101B9">
      <w:pPr>
        <w:shd w:val="clear" w:color="auto" w:fill="FFFAE6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</w:pPr>
      <w:r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 </w:t>
      </w:r>
      <w:r w:rsidRPr="003101B9"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  <w:t xml:space="preserve"> </w:t>
      </w:r>
    </w:p>
    <w:p w:rsidR="001C1C76" w:rsidRDefault="005C2071" w:rsidP="005C2071">
      <w:pPr>
        <w:pStyle w:val="NormalWeb"/>
        <w:rPr>
          <w:sz w:val="28"/>
          <w:szCs w:val="28"/>
        </w:rPr>
      </w:pPr>
      <w:r w:rsidRPr="003101B9">
        <w:rPr>
          <w:sz w:val="28"/>
          <w:szCs w:val="28"/>
        </w:rPr>
        <w:t xml:space="preserve">Aujourd’hui, c’est Jésus </w:t>
      </w:r>
      <w:r w:rsidR="000E4916">
        <w:rPr>
          <w:sz w:val="28"/>
          <w:szCs w:val="28"/>
        </w:rPr>
        <w:t>qui noue le tablier.</w:t>
      </w:r>
      <w:r w:rsidRPr="003101B9">
        <w:rPr>
          <w:sz w:val="28"/>
          <w:szCs w:val="28"/>
        </w:rPr>
        <w:t xml:space="preserve"> </w:t>
      </w:r>
      <w:r w:rsidR="001C1C76">
        <w:rPr>
          <w:sz w:val="28"/>
          <w:szCs w:val="28"/>
        </w:rPr>
        <w:t xml:space="preserve">C’est lui </w:t>
      </w:r>
      <w:r w:rsidR="000E4916">
        <w:rPr>
          <w:sz w:val="28"/>
          <w:szCs w:val="28"/>
        </w:rPr>
        <w:t xml:space="preserve"> </w:t>
      </w:r>
      <w:r w:rsidR="000E4916" w:rsidRPr="003101B9">
        <w:rPr>
          <w:sz w:val="28"/>
          <w:szCs w:val="28"/>
        </w:rPr>
        <w:t>qui préside notre repas et fait circuler entre nous le pain et la coupe.</w:t>
      </w:r>
    </w:p>
    <w:p w:rsidR="001C1C76" w:rsidRPr="003101B9" w:rsidRDefault="001C1C76" w:rsidP="001C1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</w:pPr>
      <w:r w:rsidRPr="003101B9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Ce soir, frères et sœurs, petits ou grands, découvrons</w:t>
      </w:r>
      <w:r w:rsidR="008D3645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 toute </w:t>
      </w:r>
      <w:r w:rsidRPr="003101B9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la richesse et la profondeur du geste de Jésus envers ses disciples. Souvent, dans ce geste du lavement des pieds, nous voyons avant tout l’humilité du maître qui se fait serviteur. </w:t>
      </w:r>
      <w:r w:rsidRPr="008D3645">
        <w:rPr>
          <w:rFonts w:ascii="Times New Roman" w:eastAsia="Times New Roman" w:hAnsi="Times New Roman" w:cs="Times New Roman"/>
          <w:b/>
          <w:sz w:val="28"/>
          <w:szCs w:val="28"/>
          <w:lang w:val="fr-FR" w:eastAsia="fr-CA"/>
        </w:rPr>
        <w:t>Certes, Jésus a été humble toute sa vie.</w:t>
      </w:r>
      <w:r w:rsidRPr="003101B9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 Mais est-ce bien là l’essentiel ? Par ce geste, il veut leur exprimer bien plus !</w:t>
      </w:r>
    </w:p>
    <w:p w:rsidR="001C1C76" w:rsidRPr="003101B9" w:rsidRDefault="001C1C76" w:rsidP="001C1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</w:pPr>
      <w:r w:rsidRPr="003101B9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fr-CA"/>
        </w:rPr>
        <w:t>N</w:t>
      </w:r>
      <w:r w:rsidR="008D3645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fr-CA"/>
        </w:rPr>
        <w:t xml:space="preserve">e devrait-on pas voir dans ce geste, </w:t>
      </w:r>
      <w:r w:rsidRPr="003101B9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fr-CA"/>
        </w:rPr>
        <w:t xml:space="preserve">la révélation d’un Dieu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fr-CA"/>
        </w:rPr>
        <w:t>bienveillant</w:t>
      </w:r>
      <w:r w:rsidRPr="003101B9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fr-CA"/>
        </w:rPr>
        <w:t> ?</w:t>
      </w:r>
    </w:p>
    <w:p w:rsidR="001C1C76" w:rsidRDefault="001C1C76" w:rsidP="001C1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</w:pPr>
      <w:r w:rsidRPr="003101B9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En cette heure, par ce geste</w:t>
      </w:r>
      <w:r w:rsidR="00CC093F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 du lavement des pieds</w:t>
      </w:r>
      <w:r w:rsidRPr="003101B9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, il fait découvrir à ses disciples ce qui a animé toute sa vie, toute son action. </w:t>
      </w:r>
      <w:r w:rsidR="008D3645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D</w:t>
      </w:r>
      <w:r w:rsidR="008D3645" w:rsidRPr="003101B9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epuis le début de sa vie, il n’a voulu qu’une chose : se mettre </w:t>
      </w:r>
      <w:r w:rsidR="008D3645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au</w:t>
      </w:r>
      <w:r w:rsidR="008D3645" w:rsidRPr="003101B9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 service. </w:t>
      </w:r>
      <w:r w:rsidRPr="003101B9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Il </w:t>
      </w:r>
      <w:r w:rsidR="008D3645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vient dire qu’il</w:t>
      </w:r>
      <w:r w:rsidRPr="003101B9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 a aimé </w:t>
      </w:r>
      <w:r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de façon concrète, </w:t>
      </w:r>
      <w:r w:rsidRPr="003101B9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jusqu’au bout</w:t>
      </w:r>
      <w:r w:rsidR="008D3645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, allant même jusqu’</w:t>
      </w:r>
      <w:r w:rsidR="00CC093F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à </w:t>
      </w:r>
      <w:r w:rsidR="008D3645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en en mourir</w:t>
      </w:r>
      <w:r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. </w:t>
      </w:r>
    </w:p>
    <w:p w:rsidR="001C1C76" w:rsidRDefault="001C1C76" w:rsidP="001C1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D’abord nouer le tablier, </w:t>
      </w:r>
      <w:r w:rsidR="00CC093F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c’est </w:t>
      </w:r>
      <w:r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signe d’une volonté de se mettre en service. Etre prêt </w:t>
      </w:r>
      <w:r w:rsidR="00B5374B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à mettre la main à la pâte pour bien accueillir les siens.</w:t>
      </w:r>
    </w:p>
    <w:p w:rsidR="001C1C76" w:rsidRDefault="00CC093F" w:rsidP="001C1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Jésus </w:t>
      </w:r>
      <w:r w:rsidR="001C1C76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noue le tablier certes pour se protéger comme nos grands-mères, mais </w:t>
      </w:r>
      <w:r w:rsidR="005468F0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aussi parce qu’il sait que ce ne sera pas de la nourriture qui va </w:t>
      </w:r>
      <w:r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le </w:t>
      </w:r>
      <w:r w:rsidR="005468F0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salir. Ce qui va le salir, ce sont les fautes et les maladresses des disciples. </w:t>
      </w:r>
    </w:p>
    <w:p w:rsidR="005468F0" w:rsidRDefault="001C1C76" w:rsidP="00F6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Car en s’approchant ainsi des siens ce n’est pas seulement les pieds qu’Il nettoie. Il les purifie de leurs fautes. </w:t>
      </w:r>
      <w:r w:rsidR="00EB3B2D" w:rsidRPr="003101B9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II connaît la faiblesse de chacun. Il sait que dans quelques heures</w:t>
      </w:r>
      <w:r w:rsidR="00CC093F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,</w:t>
      </w:r>
      <w:r w:rsidR="00EB3B2D" w:rsidRPr="003101B9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 ils le laisseront seul. </w:t>
      </w:r>
      <w:r w:rsidR="00EB3B2D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Jésus sait très bien que tous ne sont pas purs et pourtant, il ne laisse personne de côté.</w:t>
      </w:r>
      <w:r w:rsidR="00F62EDB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 </w:t>
      </w:r>
      <w:r w:rsidR="00EB3B2D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I</w:t>
      </w:r>
      <w:r w:rsidR="00EB3B2D" w:rsidRPr="003101B9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l sait que Pierre va le trahir</w:t>
      </w:r>
      <w:r w:rsidR="00CC093F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, </w:t>
      </w:r>
      <w:r w:rsidR="00EB3B2D" w:rsidRPr="003101B9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Judas le livrer </w:t>
      </w:r>
      <w:r w:rsidR="00F62EDB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et les autres qui vont faire semblant de ne pas le connaître au moment de la passion</w:t>
      </w:r>
      <w:r w:rsidR="00CC093F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 ;</w:t>
      </w:r>
      <w:r w:rsidR="00F62EDB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 </w:t>
      </w:r>
      <w:r w:rsidR="005468F0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et oui, </w:t>
      </w:r>
      <w:r w:rsidR="00F62EDB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tous auront droit à l’Amour de Jésus. I</w:t>
      </w:r>
      <w:r w:rsidR="00EB3B2D" w:rsidRPr="003101B9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l lave les pieds à tous</w:t>
      </w:r>
      <w:r w:rsidR="00CC093F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 sans exception</w:t>
      </w:r>
      <w:r w:rsidR="00EB3B2D" w:rsidRPr="003101B9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. </w:t>
      </w:r>
    </w:p>
    <w:p w:rsidR="00F62EDB" w:rsidRPr="003101B9" w:rsidRDefault="00F62EDB" w:rsidP="00F6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</w:pPr>
      <w:r w:rsidRPr="003101B9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lastRenderedPageBreak/>
        <w:t xml:space="preserve">C’est un pardon qu’il leur exprime ainsi. </w:t>
      </w:r>
      <w:r w:rsidR="005468F0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Encore une fois il prouvera </w:t>
      </w:r>
      <w:r w:rsidRPr="003101B9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 que pour lui</w:t>
      </w:r>
      <w:r w:rsidR="005468F0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, </w:t>
      </w:r>
      <w:r w:rsidRPr="003101B9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 rien ne peut détruire cet amour qu’il a</w:t>
      </w:r>
      <w:r w:rsidR="00CC093F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 à</w:t>
      </w:r>
      <w:r w:rsidRPr="003101B9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 </w:t>
      </w:r>
      <w:r w:rsidR="005468F0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offrir</w:t>
      </w:r>
      <w:r w:rsidRPr="003101B9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.</w:t>
      </w:r>
    </w:p>
    <w:p w:rsidR="00465211" w:rsidRDefault="006366D6" w:rsidP="00636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Oui Jésus </w:t>
      </w:r>
      <w:r w:rsidR="00BB127E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prenant ainsi avec lui le poids des péchés, </w:t>
      </w:r>
      <w:r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va tacher ce tablier. </w:t>
      </w:r>
      <w:r w:rsidR="009C7C5E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Ce tablier va essuyer les larmes des disciples. Il va nettoyer les frimousses salies.</w:t>
      </w:r>
    </w:p>
    <w:p w:rsidR="009C7C5E" w:rsidRPr="003101B9" w:rsidRDefault="009C7C5E" w:rsidP="00636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Ce tablier signifie aussi qu’il  prend sous sa protection, </w:t>
      </w:r>
      <w:r w:rsidR="005468F0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ceux et celles qui osent s’approcher de lui. C’est </w:t>
      </w:r>
      <w:r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comme les enfants gênés devant les grands</w:t>
      </w:r>
      <w:r w:rsidR="00CC093F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 et</w:t>
      </w:r>
      <w:r w:rsidR="005468F0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 qui vont se cacher sous le tablier de grand-maman</w:t>
      </w:r>
      <w:r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. Il nous réchauffe par temps froid. Il nous donne le souffle quand nous manquons de force. </w:t>
      </w:r>
      <w:r w:rsidR="00F62EDB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Bref</w:t>
      </w:r>
      <w:r w:rsidR="00434857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,</w:t>
      </w:r>
      <w:r w:rsidR="00F62EDB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 Jésus noue un tablier qui ressemble étrangement à celui d’une bonne grand-maman.</w:t>
      </w:r>
    </w:p>
    <w:p w:rsidR="008919A9" w:rsidRDefault="009C7C5E" w:rsidP="0043485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40A20">
        <w:rPr>
          <w:b/>
          <w:i/>
          <w:sz w:val="28"/>
          <w:szCs w:val="28"/>
          <w:u w:val="single"/>
        </w:rPr>
        <w:t>Par la suite</w:t>
      </w:r>
      <w:r>
        <w:rPr>
          <w:sz w:val="28"/>
          <w:szCs w:val="28"/>
        </w:rPr>
        <w:t>, Jésus enlève le tablier</w:t>
      </w:r>
      <w:r w:rsidR="008919A9">
        <w:rPr>
          <w:sz w:val="28"/>
          <w:szCs w:val="28"/>
        </w:rPr>
        <w:t xml:space="preserve"> </w:t>
      </w:r>
      <w:r w:rsidR="00040A20">
        <w:rPr>
          <w:sz w:val="28"/>
          <w:szCs w:val="28"/>
        </w:rPr>
        <w:t xml:space="preserve">probablement </w:t>
      </w:r>
      <w:r w:rsidR="008919A9">
        <w:rPr>
          <w:sz w:val="28"/>
          <w:szCs w:val="28"/>
        </w:rPr>
        <w:t xml:space="preserve">en le secouant, et </w:t>
      </w:r>
      <w:r>
        <w:rPr>
          <w:sz w:val="28"/>
          <w:szCs w:val="28"/>
        </w:rPr>
        <w:t xml:space="preserve">remet son vêtement. </w:t>
      </w:r>
      <w:r w:rsidR="00434857">
        <w:rPr>
          <w:sz w:val="28"/>
          <w:szCs w:val="28"/>
        </w:rPr>
        <w:t>Comme grand-mère qui enlève son tablier l</w:t>
      </w:r>
      <w:r>
        <w:rPr>
          <w:sz w:val="28"/>
          <w:szCs w:val="28"/>
        </w:rPr>
        <w:t>orsque la cuisson est fini</w:t>
      </w:r>
      <w:r w:rsidR="00434857">
        <w:rPr>
          <w:sz w:val="28"/>
          <w:szCs w:val="28"/>
        </w:rPr>
        <w:t>e</w:t>
      </w:r>
      <w:r>
        <w:rPr>
          <w:sz w:val="28"/>
          <w:szCs w:val="28"/>
        </w:rPr>
        <w:t xml:space="preserve"> pour passer à table avec les siens</w:t>
      </w:r>
      <w:r w:rsidR="00434857">
        <w:rPr>
          <w:sz w:val="28"/>
          <w:szCs w:val="28"/>
        </w:rPr>
        <w:t xml:space="preserve">, </w:t>
      </w:r>
      <w:r w:rsidR="008919A9">
        <w:rPr>
          <w:sz w:val="28"/>
          <w:szCs w:val="28"/>
        </w:rPr>
        <w:t xml:space="preserve">Jésus agite son tablier pour nous aviser que le repas est servi. Il est temps </w:t>
      </w:r>
      <w:r w:rsidR="005468F0">
        <w:rPr>
          <w:sz w:val="28"/>
          <w:szCs w:val="28"/>
        </w:rPr>
        <w:t xml:space="preserve">pour nous </w:t>
      </w:r>
      <w:r w:rsidR="008919A9">
        <w:rPr>
          <w:sz w:val="28"/>
          <w:szCs w:val="28"/>
        </w:rPr>
        <w:t>de se mettre à table.</w:t>
      </w:r>
    </w:p>
    <w:p w:rsidR="005C2071" w:rsidRPr="003101B9" w:rsidRDefault="005C2071" w:rsidP="005C2071">
      <w:pPr>
        <w:pStyle w:val="NormalWeb"/>
        <w:rPr>
          <w:sz w:val="28"/>
          <w:szCs w:val="28"/>
        </w:rPr>
      </w:pPr>
      <w:r w:rsidRPr="003101B9">
        <w:rPr>
          <w:sz w:val="28"/>
          <w:szCs w:val="28"/>
        </w:rPr>
        <w:t xml:space="preserve">C’est </w:t>
      </w:r>
      <w:r w:rsidR="008919A9">
        <w:rPr>
          <w:sz w:val="28"/>
          <w:szCs w:val="28"/>
        </w:rPr>
        <w:t xml:space="preserve">ce soir </w:t>
      </w:r>
      <w:r w:rsidRPr="003101B9">
        <w:rPr>
          <w:sz w:val="28"/>
          <w:szCs w:val="28"/>
        </w:rPr>
        <w:t xml:space="preserve">qu’il se donne corps et âme : </w:t>
      </w:r>
      <w:r w:rsidRPr="003101B9">
        <w:rPr>
          <w:i/>
          <w:iCs/>
          <w:sz w:val="28"/>
          <w:szCs w:val="28"/>
        </w:rPr>
        <w:t>corps et sang</w:t>
      </w:r>
      <w:r w:rsidRPr="003101B9">
        <w:rPr>
          <w:sz w:val="28"/>
          <w:szCs w:val="28"/>
        </w:rPr>
        <w:t xml:space="preserve">, promis à la croix que les hommes pécheurs ont préparé pour lui, et </w:t>
      </w:r>
      <w:r w:rsidRPr="003101B9">
        <w:rPr>
          <w:i/>
          <w:iCs/>
          <w:sz w:val="28"/>
          <w:szCs w:val="28"/>
        </w:rPr>
        <w:t>corps et sang</w:t>
      </w:r>
      <w:r w:rsidRPr="003101B9">
        <w:rPr>
          <w:sz w:val="28"/>
          <w:szCs w:val="28"/>
        </w:rPr>
        <w:t xml:space="preserve"> qu’il nous donne à manger et à boire afin que nous recevions la vie éternelle.</w:t>
      </w:r>
    </w:p>
    <w:p w:rsidR="00CD427D" w:rsidRPr="003101B9" w:rsidRDefault="00CD427D" w:rsidP="00CD427D">
      <w:pPr>
        <w:spacing w:before="480" w:after="33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fr-CA"/>
        </w:rPr>
      </w:pPr>
      <w:r w:rsidRPr="003101B9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fr-CA"/>
        </w:rPr>
        <w:t>La révélation d’un Dieu b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fr-CA"/>
        </w:rPr>
        <w:t>ienveilla</w:t>
      </w:r>
      <w:r w:rsidRPr="003101B9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fr-CA"/>
        </w:rPr>
        <w:t>nt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fr-CA"/>
        </w:rPr>
        <w:t xml:space="preserve">, </w:t>
      </w:r>
      <w:r w:rsidRPr="003101B9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fr-CA"/>
        </w:rPr>
        <w:t xml:space="preserve"> un geste qui bouleverse nos vies. </w:t>
      </w:r>
    </w:p>
    <w:p w:rsidR="00CD427D" w:rsidRPr="003101B9" w:rsidRDefault="00CD427D" w:rsidP="00CD427D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CA"/>
        </w:rPr>
        <w:t>Ê</w:t>
      </w:r>
      <w:r w:rsidRPr="003101B9">
        <w:rPr>
          <w:rFonts w:ascii="Times New Roman" w:eastAsia="Times New Roman" w:hAnsi="Times New Roman" w:cs="Times New Roman"/>
          <w:color w:val="333333"/>
          <w:sz w:val="28"/>
          <w:szCs w:val="28"/>
          <w:lang w:eastAsia="fr-CA"/>
        </w:rPr>
        <w:t>tre aimé dans toute notre nudité, avec nos pieds sales ; c'est la seule expérience dont nous avons tous vraiment besoin ce soir.</w:t>
      </w:r>
    </w:p>
    <w:p w:rsidR="001B6E4D" w:rsidRPr="003101B9" w:rsidRDefault="001B6E4D" w:rsidP="001B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</w:pPr>
      <w:r w:rsidRPr="003101B9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Dans ce geste si simple se révèle surtout un grand mystère </w:t>
      </w:r>
      <w:r w:rsidR="00EB5B1C" w:rsidRPr="003101B9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!</w:t>
      </w:r>
      <w:r w:rsidRPr="003101B9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 II révèle que Dieu lui-même est à nos pieds ! </w:t>
      </w:r>
      <w:r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V</w:t>
      </w:r>
      <w:r w:rsidRPr="003101B9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ous vous rendez compte ! Le </w:t>
      </w:r>
      <w:r w:rsidR="00434857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F</w:t>
      </w:r>
      <w:r w:rsidRPr="003101B9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ils de Dieu, le maître et Seigneur, à nos pieds, à tes pieds ! Pour nous tous, Il est le Très-Haut ! Et voici qu’Il se révèle le très-bas !</w:t>
      </w:r>
      <w:r w:rsidR="00040A20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 </w:t>
      </w:r>
      <w:r w:rsidRPr="003101B9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Il frappe à la porte de notre cœur. Il peut le purifier. Qu’allons-nous lui répondre ?</w:t>
      </w:r>
    </w:p>
    <w:p w:rsidR="00CD427D" w:rsidRDefault="002C79D8" w:rsidP="005C2071">
      <w:pPr>
        <w:pStyle w:val="NormalWeb"/>
        <w:rPr>
          <w:sz w:val="28"/>
          <w:szCs w:val="28"/>
        </w:rPr>
      </w:pPr>
      <w:r w:rsidRPr="003101B9">
        <w:rPr>
          <w:sz w:val="28"/>
          <w:szCs w:val="28"/>
        </w:rPr>
        <w:t xml:space="preserve">Peut-être avons-nous la réaction de </w:t>
      </w:r>
      <w:r w:rsidR="00EB5B1C" w:rsidRPr="003101B9">
        <w:rPr>
          <w:sz w:val="28"/>
          <w:szCs w:val="28"/>
        </w:rPr>
        <w:t>Pierre :</w:t>
      </w:r>
      <w:r w:rsidRPr="003101B9">
        <w:rPr>
          <w:sz w:val="28"/>
          <w:szCs w:val="28"/>
        </w:rPr>
        <w:t xml:space="preserve"> "C’est impensable, le Seigneur ne peut pas me laver les pieds ! Non, jamais !"</w:t>
      </w:r>
    </w:p>
    <w:p w:rsidR="00040A20" w:rsidRDefault="00040A20" w:rsidP="002C79D8">
      <w:pPr>
        <w:pStyle w:val="NormalWeb"/>
        <w:rPr>
          <w:sz w:val="28"/>
          <w:szCs w:val="28"/>
          <w:lang w:val="fr-FR"/>
        </w:rPr>
      </w:pPr>
    </w:p>
    <w:p w:rsidR="00040A20" w:rsidRDefault="00040A20" w:rsidP="002C79D8">
      <w:pPr>
        <w:pStyle w:val="NormalWeb"/>
        <w:rPr>
          <w:sz w:val="28"/>
          <w:szCs w:val="28"/>
          <w:lang w:val="fr-FR"/>
        </w:rPr>
      </w:pPr>
    </w:p>
    <w:p w:rsidR="002C79D8" w:rsidRPr="003101B9" w:rsidRDefault="002C79D8" w:rsidP="002C79D8">
      <w:pPr>
        <w:pStyle w:val="NormalWeb"/>
        <w:rPr>
          <w:sz w:val="28"/>
          <w:szCs w:val="28"/>
          <w:lang w:val="fr-FR"/>
        </w:rPr>
      </w:pPr>
      <w:r w:rsidRPr="003101B9">
        <w:rPr>
          <w:sz w:val="28"/>
          <w:szCs w:val="28"/>
          <w:lang w:val="fr-FR"/>
        </w:rPr>
        <w:lastRenderedPageBreak/>
        <w:t>Pierre commence par refuser que Jésus s’abaisse devant lui. Peut-être est-ce par humilité… mais aussi parce qu’il ne pense pas avoir besoin d’être lavé, purifié, sauvé, pardonné… ou encore qu’il n’est pas prêt à regarder en face sa faiblesse. N’est-ce pas humiliant ? N’est-ce pas difficile de se laisser voir et aimer tel qu’on est ?</w:t>
      </w:r>
    </w:p>
    <w:p w:rsidR="00CD427D" w:rsidRDefault="002C79D8" w:rsidP="005C2071">
      <w:pPr>
        <w:pStyle w:val="NormalWeb"/>
        <w:rPr>
          <w:sz w:val="28"/>
          <w:szCs w:val="28"/>
        </w:rPr>
      </w:pPr>
      <w:r w:rsidRPr="003101B9">
        <w:rPr>
          <w:sz w:val="28"/>
          <w:szCs w:val="28"/>
        </w:rPr>
        <w:t>Mais le Seigneur, c’est celui qui veut nous purifier tous</w:t>
      </w:r>
      <w:r w:rsidR="00040A20">
        <w:rPr>
          <w:sz w:val="28"/>
          <w:szCs w:val="28"/>
        </w:rPr>
        <w:t>. A</w:t>
      </w:r>
      <w:r w:rsidRPr="003101B9">
        <w:rPr>
          <w:sz w:val="28"/>
          <w:szCs w:val="28"/>
        </w:rPr>
        <w:t>lors nous n’avons qu’une seule chose à faire, nous laisser laver les pieds par le Serviteur</w:t>
      </w:r>
      <w:r>
        <w:rPr>
          <w:sz w:val="28"/>
          <w:szCs w:val="28"/>
        </w:rPr>
        <w:t>.</w:t>
      </w:r>
      <w:r w:rsidRPr="003101B9">
        <w:rPr>
          <w:sz w:val="28"/>
          <w:szCs w:val="28"/>
        </w:rPr>
        <w:t xml:space="preserve"> Reconna</w:t>
      </w:r>
      <w:r w:rsidR="00040A20">
        <w:rPr>
          <w:sz w:val="28"/>
          <w:szCs w:val="28"/>
        </w:rPr>
        <w:t>issons que</w:t>
      </w:r>
      <w:r w:rsidRPr="003101B9">
        <w:rPr>
          <w:sz w:val="28"/>
          <w:szCs w:val="28"/>
        </w:rPr>
        <w:t xml:space="preserve"> nous avons besoin de son pardon, de son amour qui s’exprime par</w:t>
      </w:r>
      <w:r w:rsidR="00434857">
        <w:rPr>
          <w:sz w:val="28"/>
          <w:szCs w:val="28"/>
        </w:rPr>
        <w:t xml:space="preserve"> </w:t>
      </w:r>
      <w:r w:rsidRPr="003101B9">
        <w:rPr>
          <w:sz w:val="28"/>
          <w:szCs w:val="28"/>
        </w:rPr>
        <w:t>ce geste infiniment humble et affectueux, ce geste de tendresse</w:t>
      </w:r>
      <w:r>
        <w:rPr>
          <w:sz w:val="28"/>
          <w:szCs w:val="28"/>
        </w:rPr>
        <w:t xml:space="preserve"> et d’amour</w:t>
      </w:r>
      <w:r w:rsidRPr="003101B9">
        <w:rPr>
          <w:sz w:val="28"/>
          <w:szCs w:val="28"/>
        </w:rPr>
        <w:t xml:space="preserve">. </w:t>
      </w:r>
      <w:r w:rsidR="005B128F">
        <w:rPr>
          <w:sz w:val="28"/>
          <w:szCs w:val="28"/>
        </w:rPr>
        <w:t>Ce geste qui est de nouer le tablier et de laver les pieds.</w:t>
      </w:r>
      <w:r w:rsidRPr="003101B9">
        <w:rPr>
          <w:sz w:val="28"/>
          <w:szCs w:val="28"/>
        </w:rPr>
        <w:br/>
      </w:r>
    </w:p>
    <w:p w:rsidR="002C79D8" w:rsidRDefault="00040A20" w:rsidP="005C2071">
      <w:pPr>
        <w:pStyle w:val="NormalWeb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 y a un dicton qui dit</w:t>
      </w:r>
      <w:r w:rsidR="005B128F">
        <w:rPr>
          <w:sz w:val="28"/>
          <w:szCs w:val="28"/>
          <w:lang w:val="fr-FR"/>
        </w:rPr>
        <w:t xml:space="preserve"> qu’il est plus difficile de recevoir que de donner.</w:t>
      </w:r>
      <w:r w:rsidR="005B128F" w:rsidRPr="005B128F">
        <w:rPr>
          <w:sz w:val="28"/>
          <w:szCs w:val="28"/>
          <w:lang w:val="fr-FR"/>
        </w:rPr>
        <w:t xml:space="preserve"> </w:t>
      </w:r>
      <w:r w:rsidR="005B128F">
        <w:rPr>
          <w:sz w:val="28"/>
          <w:szCs w:val="28"/>
          <w:lang w:val="fr-FR"/>
        </w:rPr>
        <w:t xml:space="preserve">Il </w:t>
      </w:r>
      <w:r>
        <w:rPr>
          <w:sz w:val="28"/>
          <w:szCs w:val="28"/>
          <w:lang w:val="fr-FR"/>
        </w:rPr>
        <w:t xml:space="preserve">est sans doute aussi </w:t>
      </w:r>
      <w:r w:rsidR="005B128F">
        <w:rPr>
          <w:sz w:val="28"/>
          <w:szCs w:val="28"/>
          <w:lang w:val="fr-FR"/>
        </w:rPr>
        <w:t xml:space="preserve">plus facile de </w:t>
      </w:r>
      <w:r w:rsidR="005B128F" w:rsidRPr="003101B9">
        <w:rPr>
          <w:sz w:val="28"/>
          <w:szCs w:val="28"/>
          <w:lang w:val="fr-FR"/>
        </w:rPr>
        <w:t>laver les autres que de se laisser laver.</w:t>
      </w:r>
      <w:r w:rsidR="005B128F">
        <w:rPr>
          <w:sz w:val="28"/>
          <w:szCs w:val="28"/>
          <w:lang w:val="fr-FR"/>
        </w:rPr>
        <w:t xml:space="preserve"> </w:t>
      </w:r>
      <w:r w:rsidR="002C79D8">
        <w:rPr>
          <w:sz w:val="28"/>
          <w:szCs w:val="28"/>
          <w:lang w:val="fr-FR"/>
        </w:rPr>
        <w:t xml:space="preserve">Ce soir, acceptons </w:t>
      </w:r>
      <w:r w:rsidR="002C79D8" w:rsidRPr="003101B9">
        <w:rPr>
          <w:sz w:val="28"/>
          <w:szCs w:val="28"/>
          <w:lang w:val="fr-FR"/>
        </w:rPr>
        <w:t xml:space="preserve">que nous avons besoin nous aussi d’être aidés et d’être purifiés. </w:t>
      </w:r>
    </w:p>
    <w:p w:rsidR="005B128F" w:rsidRDefault="00040A20" w:rsidP="005C2071">
      <w:pPr>
        <w:pStyle w:val="NormalWeb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Et f</w:t>
      </w:r>
      <w:r w:rsidR="00A31F2B">
        <w:rPr>
          <w:sz w:val="28"/>
          <w:szCs w:val="28"/>
          <w:lang w:val="fr-FR"/>
        </w:rPr>
        <w:t>inalement, quand nous aurons passé à table, que nous s</w:t>
      </w:r>
      <w:r w:rsidR="00434857">
        <w:rPr>
          <w:sz w:val="28"/>
          <w:szCs w:val="28"/>
          <w:lang w:val="fr-FR"/>
        </w:rPr>
        <w:t>erons</w:t>
      </w:r>
      <w:r w:rsidR="00A31F2B">
        <w:rPr>
          <w:sz w:val="28"/>
          <w:szCs w:val="28"/>
          <w:lang w:val="fr-FR"/>
        </w:rPr>
        <w:t xml:space="preserve"> rassasiés</w:t>
      </w:r>
      <w:r w:rsidR="00434857">
        <w:rPr>
          <w:sz w:val="28"/>
          <w:szCs w:val="28"/>
          <w:lang w:val="fr-FR"/>
        </w:rPr>
        <w:t xml:space="preserve">, </w:t>
      </w:r>
      <w:r w:rsidR="00A31F2B">
        <w:rPr>
          <w:sz w:val="28"/>
          <w:szCs w:val="28"/>
          <w:lang w:val="fr-FR"/>
        </w:rPr>
        <w:t>nouons à notre tour le tablier.</w:t>
      </w:r>
    </w:p>
    <w:p w:rsidR="00A31F2B" w:rsidRDefault="00A31F2B" w:rsidP="005C2071">
      <w:pPr>
        <w:pStyle w:val="NormalWeb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Oui </w:t>
      </w:r>
      <w:r w:rsidR="00040A20">
        <w:rPr>
          <w:sz w:val="28"/>
          <w:szCs w:val="28"/>
          <w:lang w:val="fr-FR"/>
        </w:rPr>
        <w:t xml:space="preserve">bien sûr, en agissant ainsi comme Jésus, </w:t>
      </w:r>
      <w:r>
        <w:rPr>
          <w:sz w:val="28"/>
          <w:szCs w:val="28"/>
          <w:lang w:val="fr-FR"/>
        </w:rPr>
        <w:t>nous rencontrerons toute sorte de gens</w:t>
      </w:r>
      <w:r w:rsidR="00434857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>des gens biens,</w:t>
      </w:r>
      <w:r w:rsidR="00040A20">
        <w:rPr>
          <w:sz w:val="28"/>
          <w:szCs w:val="28"/>
          <w:lang w:val="fr-FR"/>
        </w:rPr>
        <w:t xml:space="preserve"> des gens</w:t>
      </w:r>
      <w:r>
        <w:rPr>
          <w:sz w:val="28"/>
          <w:szCs w:val="28"/>
          <w:lang w:val="fr-FR"/>
        </w:rPr>
        <w:t xml:space="preserve"> charitables, honnêtes…. </w:t>
      </w:r>
      <w:r w:rsidR="00434857">
        <w:rPr>
          <w:sz w:val="28"/>
          <w:szCs w:val="28"/>
          <w:lang w:val="fr-FR"/>
        </w:rPr>
        <w:t>m</w:t>
      </w:r>
      <w:r>
        <w:rPr>
          <w:sz w:val="28"/>
          <w:szCs w:val="28"/>
          <w:lang w:val="fr-FR"/>
        </w:rPr>
        <w:t xml:space="preserve">ais aussi des malades, des </w:t>
      </w:r>
      <w:r w:rsidR="00434857">
        <w:rPr>
          <w:sz w:val="28"/>
          <w:szCs w:val="28"/>
          <w:lang w:val="fr-FR"/>
        </w:rPr>
        <w:t>« </w:t>
      </w:r>
      <w:r>
        <w:rPr>
          <w:sz w:val="28"/>
          <w:szCs w:val="28"/>
          <w:lang w:val="fr-FR"/>
        </w:rPr>
        <w:t>poqués</w:t>
      </w:r>
      <w:r w:rsidR="00434857">
        <w:rPr>
          <w:sz w:val="28"/>
          <w:szCs w:val="28"/>
          <w:lang w:val="fr-FR"/>
        </w:rPr>
        <w:t> »</w:t>
      </w:r>
      <w:r>
        <w:rPr>
          <w:sz w:val="28"/>
          <w:szCs w:val="28"/>
          <w:lang w:val="fr-FR"/>
        </w:rPr>
        <w:t>, des méchants, des bandits.</w:t>
      </w:r>
    </w:p>
    <w:p w:rsidR="00A31F2B" w:rsidRDefault="003C319D" w:rsidP="005C2071">
      <w:pPr>
        <w:pStyle w:val="NormalWeb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Cependant, n’ayons pas peur de salir notre tablier car la seule chose qui risque vraiment de nous arriver, c’est une belle découverte.</w:t>
      </w:r>
    </w:p>
    <w:p w:rsidR="003C319D" w:rsidRPr="003101B9" w:rsidRDefault="003C319D" w:rsidP="003C319D">
      <w:pPr>
        <w:shd w:val="clear" w:color="auto" w:fill="FFFAE6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</w:pPr>
      <w:r>
        <w:rPr>
          <w:sz w:val="28"/>
          <w:szCs w:val="28"/>
          <w:lang w:val="fr-FR"/>
        </w:rPr>
        <w:t>Rappelez-vous les enfants de l’époque. L</w:t>
      </w:r>
      <w:r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a seule chose que les enfants de l’époque aient attrapée au contact du tablier de maman ou de grand-maman,  </w:t>
      </w:r>
      <w:r w:rsidRPr="003101B9"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  <w:t xml:space="preserve">  </w:t>
      </w:r>
    </w:p>
    <w:p w:rsidR="003C319D" w:rsidRPr="003101B9" w:rsidRDefault="00434857" w:rsidP="003C319D">
      <w:pPr>
        <w:shd w:val="clear" w:color="auto" w:fill="FFFAE6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</w:pPr>
      <w:proofErr w:type="gramStart"/>
      <w:r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c</w:t>
      </w:r>
      <w:r w:rsidR="00EB5B1C"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>’est</w:t>
      </w:r>
      <w:proofErr w:type="gramEnd"/>
      <w:r w:rsidR="003C319D" w:rsidRPr="003101B9">
        <w:rPr>
          <w:rFonts w:ascii="Comic Sans MS" w:eastAsia="Times New Roman" w:hAnsi="Comic Sans MS" w:cs="Arial"/>
          <w:color w:val="000000" w:themeColor="text1"/>
          <w:sz w:val="24"/>
          <w:szCs w:val="24"/>
          <w:lang w:val="fr-FR" w:eastAsia="fr-CA"/>
        </w:rPr>
        <w:t xml:space="preserve"> de l’amour ! </w:t>
      </w:r>
      <w:r w:rsidR="003C319D" w:rsidRPr="003101B9">
        <w:rPr>
          <w:rFonts w:ascii="Arial" w:eastAsia="Times New Roman" w:hAnsi="Arial" w:cs="Arial"/>
          <w:color w:val="000000" w:themeColor="text1"/>
          <w:sz w:val="18"/>
          <w:szCs w:val="18"/>
          <w:lang w:val="fr-FR" w:eastAsia="fr-CA"/>
        </w:rPr>
        <w:t xml:space="preserve">  </w:t>
      </w:r>
    </w:p>
    <w:p w:rsidR="003C319D" w:rsidRDefault="003C319D" w:rsidP="005C2071">
      <w:pPr>
        <w:pStyle w:val="NormalWeb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Amen</w:t>
      </w:r>
    </w:p>
    <w:p w:rsidR="003C319D" w:rsidRPr="005B128F" w:rsidRDefault="003C319D" w:rsidP="005C2071">
      <w:pPr>
        <w:pStyle w:val="NormalWeb"/>
        <w:rPr>
          <w:sz w:val="28"/>
          <w:szCs w:val="28"/>
          <w:lang w:val="fr-FR"/>
        </w:rPr>
      </w:pPr>
    </w:p>
    <w:p w:rsidR="00040A20" w:rsidRDefault="00040A20" w:rsidP="005C2071">
      <w:pPr>
        <w:pStyle w:val="NormalWeb"/>
        <w:rPr>
          <w:sz w:val="28"/>
          <w:szCs w:val="28"/>
        </w:rPr>
      </w:pPr>
    </w:p>
    <w:p w:rsidR="00040A20" w:rsidRDefault="00040A20" w:rsidP="005C2071">
      <w:pPr>
        <w:pStyle w:val="NormalWeb"/>
        <w:rPr>
          <w:sz w:val="28"/>
          <w:szCs w:val="28"/>
        </w:rPr>
      </w:pPr>
      <w:bookmarkStart w:id="0" w:name="_GoBack"/>
      <w:bookmarkEnd w:id="0"/>
    </w:p>
    <w:sectPr w:rsidR="00040A20" w:rsidSect="00CC093F">
      <w:footerReference w:type="default" r:id="rId6"/>
      <w:pgSz w:w="12240" w:h="15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BA1" w:rsidRDefault="00050BA1" w:rsidP="0048081D">
      <w:pPr>
        <w:spacing w:after="0" w:line="240" w:lineRule="auto"/>
      </w:pPr>
      <w:r>
        <w:separator/>
      </w:r>
    </w:p>
  </w:endnote>
  <w:endnote w:type="continuationSeparator" w:id="0">
    <w:p w:rsidR="00050BA1" w:rsidRDefault="00050BA1" w:rsidP="0048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3693079"/>
      <w:docPartObj>
        <w:docPartGallery w:val="Page Numbers (Bottom of Page)"/>
        <w:docPartUnique/>
      </w:docPartObj>
    </w:sdtPr>
    <w:sdtContent>
      <w:p w:rsidR="0096246E" w:rsidRDefault="00001A8A">
        <w:pPr>
          <w:pStyle w:val="Pieddepage"/>
          <w:jc w:val="right"/>
        </w:pPr>
        <w:r>
          <w:fldChar w:fldCharType="begin"/>
        </w:r>
        <w:r w:rsidR="0096246E">
          <w:instrText>PAGE   \* MERGEFORMAT</w:instrText>
        </w:r>
        <w:r>
          <w:fldChar w:fldCharType="separate"/>
        </w:r>
        <w:r w:rsidR="00AA6587" w:rsidRPr="00AA6587">
          <w:rPr>
            <w:noProof/>
            <w:lang w:val="fr-FR"/>
          </w:rPr>
          <w:t>1</w:t>
        </w:r>
        <w:r>
          <w:fldChar w:fldCharType="end"/>
        </w:r>
      </w:p>
    </w:sdtContent>
  </w:sdt>
  <w:p w:rsidR="0048081D" w:rsidRDefault="0048081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BA1" w:rsidRDefault="00050BA1" w:rsidP="0048081D">
      <w:pPr>
        <w:spacing w:after="0" w:line="240" w:lineRule="auto"/>
      </w:pPr>
      <w:r>
        <w:separator/>
      </w:r>
    </w:p>
  </w:footnote>
  <w:footnote w:type="continuationSeparator" w:id="0">
    <w:p w:rsidR="00050BA1" w:rsidRDefault="00050BA1" w:rsidP="00480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071"/>
    <w:rsid w:val="00001A8A"/>
    <w:rsid w:val="00040A20"/>
    <w:rsid w:val="00050BA1"/>
    <w:rsid w:val="000E4916"/>
    <w:rsid w:val="00191E2E"/>
    <w:rsid w:val="001B6E4D"/>
    <w:rsid w:val="001C1C76"/>
    <w:rsid w:val="001F195C"/>
    <w:rsid w:val="0023649B"/>
    <w:rsid w:val="00250859"/>
    <w:rsid w:val="002601B6"/>
    <w:rsid w:val="0028653A"/>
    <w:rsid w:val="002C79D8"/>
    <w:rsid w:val="003101B9"/>
    <w:rsid w:val="003247A2"/>
    <w:rsid w:val="00372DA5"/>
    <w:rsid w:val="003862B8"/>
    <w:rsid w:val="003C319D"/>
    <w:rsid w:val="003C4681"/>
    <w:rsid w:val="003D3911"/>
    <w:rsid w:val="00434857"/>
    <w:rsid w:val="00464661"/>
    <w:rsid w:val="00465211"/>
    <w:rsid w:val="0048081D"/>
    <w:rsid w:val="004A5822"/>
    <w:rsid w:val="004F2539"/>
    <w:rsid w:val="005468F0"/>
    <w:rsid w:val="00582DF2"/>
    <w:rsid w:val="005865C5"/>
    <w:rsid w:val="00593746"/>
    <w:rsid w:val="005B128F"/>
    <w:rsid w:val="005C2071"/>
    <w:rsid w:val="005D5890"/>
    <w:rsid w:val="006366D6"/>
    <w:rsid w:val="006A1304"/>
    <w:rsid w:val="00717EC6"/>
    <w:rsid w:val="007A221C"/>
    <w:rsid w:val="007D3D09"/>
    <w:rsid w:val="008648EA"/>
    <w:rsid w:val="008919A9"/>
    <w:rsid w:val="008D3645"/>
    <w:rsid w:val="008F1513"/>
    <w:rsid w:val="00957A4B"/>
    <w:rsid w:val="0096246E"/>
    <w:rsid w:val="009930DD"/>
    <w:rsid w:val="009C7C5E"/>
    <w:rsid w:val="00A31F2B"/>
    <w:rsid w:val="00AA6587"/>
    <w:rsid w:val="00AD5859"/>
    <w:rsid w:val="00B124B2"/>
    <w:rsid w:val="00B14CB4"/>
    <w:rsid w:val="00B34BF6"/>
    <w:rsid w:val="00B5374B"/>
    <w:rsid w:val="00B97BF2"/>
    <w:rsid w:val="00BA4142"/>
    <w:rsid w:val="00BA6692"/>
    <w:rsid w:val="00BB127E"/>
    <w:rsid w:val="00BF05C1"/>
    <w:rsid w:val="00C34A95"/>
    <w:rsid w:val="00C606B2"/>
    <w:rsid w:val="00C7685A"/>
    <w:rsid w:val="00CB363E"/>
    <w:rsid w:val="00CC093F"/>
    <w:rsid w:val="00CD427D"/>
    <w:rsid w:val="00D61A69"/>
    <w:rsid w:val="00DB4CC8"/>
    <w:rsid w:val="00DD14FB"/>
    <w:rsid w:val="00DE4C97"/>
    <w:rsid w:val="00E72A06"/>
    <w:rsid w:val="00E926B2"/>
    <w:rsid w:val="00EA0CED"/>
    <w:rsid w:val="00EA4827"/>
    <w:rsid w:val="00EB3B2D"/>
    <w:rsid w:val="00EB5B1C"/>
    <w:rsid w:val="00F148AB"/>
    <w:rsid w:val="00F62EDB"/>
    <w:rsid w:val="00F9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B6"/>
  </w:style>
  <w:style w:type="paragraph" w:styleId="Titre3">
    <w:name w:val="heading 3"/>
    <w:basedOn w:val="Normal"/>
    <w:link w:val="Titre3Car"/>
    <w:uiPriority w:val="9"/>
    <w:qFormat/>
    <w:rsid w:val="00CB36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CB363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CB363E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808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081D"/>
  </w:style>
  <w:style w:type="paragraph" w:styleId="Pieddepage">
    <w:name w:val="footer"/>
    <w:basedOn w:val="Normal"/>
    <w:link w:val="PieddepageCar"/>
    <w:uiPriority w:val="99"/>
    <w:unhideWhenUsed/>
    <w:rsid w:val="004808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0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B36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CB363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CB363E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808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081D"/>
  </w:style>
  <w:style w:type="paragraph" w:styleId="Pieddepage">
    <w:name w:val="footer"/>
    <w:basedOn w:val="Normal"/>
    <w:link w:val="PieddepageCar"/>
    <w:uiPriority w:val="99"/>
    <w:unhideWhenUsed/>
    <w:rsid w:val="004808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0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3471">
              <w:marLeft w:val="0"/>
              <w:marRight w:val="0"/>
              <w:marTop w:val="0"/>
              <w:marBottom w:val="0"/>
              <w:divBdr>
                <w:top w:val="single" w:sz="18" w:space="0" w:color="FF6C0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71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21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7006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FFEEC8"/>
                                    <w:bottom w:val="single" w:sz="6" w:space="0" w:color="FFFA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3430">
              <w:marLeft w:val="0"/>
              <w:marRight w:val="0"/>
              <w:marTop w:val="0"/>
              <w:marBottom w:val="0"/>
              <w:divBdr>
                <w:top w:val="single" w:sz="18" w:space="0" w:color="FF6C0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6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13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4124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FFEEC8"/>
                                    <w:bottom w:val="single" w:sz="6" w:space="0" w:color="FFFA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6363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</dc:creator>
  <cp:lastModifiedBy>Cefop1</cp:lastModifiedBy>
  <cp:revision>3</cp:revision>
  <dcterms:created xsi:type="dcterms:W3CDTF">2015-04-08T17:48:00Z</dcterms:created>
  <dcterms:modified xsi:type="dcterms:W3CDTF">2015-04-08T17:49:00Z</dcterms:modified>
</cp:coreProperties>
</file>